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3A" w:rsidRDefault="00422E3A" w:rsidP="00422E3A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422E3A" w:rsidRPr="00422E3A" w:rsidRDefault="00422E3A" w:rsidP="00422E3A">
      <w:pPr>
        <w:spacing w:after="0" w:line="240" w:lineRule="auto"/>
        <w:jc w:val="both"/>
        <w:rPr>
          <w:rFonts w:ascii="Arial" w:hAnsi="Arial" w:cs="Arial"/>
        </w:rPr>
      </w:pPr>
    </w:p>
    <w:p w:rsidR="00422E3A" w:rsidRDefault="00422E3A" w:rsidP="00422E3A">
      <w:pPr>
        <w:spacing w:after="0" w:line="240" w:lineRule="auto"/>
        <w:jc w:val="both"/>
        <w:rPr>
          <w:rFonts w:ascii="Arial" w:hAnsi="Arial" w:cs="Arial"/>
        </w:rPr>
      </w:pPr>
    </w:p>
    <w:p w:rsidR="006510FB" w:rsidRPr="00C37FBF" w:rsidRDefault="006510FB" w:rsidP="00512E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4"/>
          <w:szCs w:val="24"/>
        </w:rPr>
      </w:pPr>
      <w:r w:rsidRPr="00C37FBF">
        <w:rPr>
          <w:b/>
          <w:sz w:val="24"/>
          <w:szCs w:val="24"/>
        </w:rPr>
        <w:t>CONCURSO DE ACCESO PARA LA PROVISIÓN DE PLAZAS DE CUERPOS DOCENTES UNIVERSITARIOS</w:t>
      </w:r>
    </w:p>
    <w:p w:rsidR="00F62977" w:rsidRPr="00422E3A" w:rsidRDefault="00F62977" w:rsidP="00422E3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534" w:type="dxa"/>
        <w:tblLook w:val="04A0"/>
      </w:tblPr>
      <w:tblGrid>
        <w:gridCol w:w="3969"/>
        <w:gridCol w:w="850"/>
        <w:gridCol w:w="5528"/>
      </w:tblGrid>
      <w:tr w:rsidR="003976D3" w:rsidRPr="00B7132C" w:rsidTr="00411CE9">
        <w:tc>
          <w:tcPr>
            <w:tcW w:w="396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976D3" w:rsidRPr="00B7132C" w:rsidRDefault="00352144" w:rsidP="006510FB">
            <w:pPr>
              <w:rPr>
                <w:rFonts w:cs="Arial"/>
                <w:b/>
                <w:sz w:val="20"/>
                <w:szCs w:val="20"/>
              </w:rPr>
            </w:pPr>
            <w:r w:rsidRPr="00B7132C">
              <w:rPr>
                <w:rFonts w:cs="Arial"/>
                <w:b/>
                <w:sz w:val="20"/>
                <w:szCs w:val="20"/>
              </w:rPr>
              <w:t>CUERPO DOCENTE</w:t>
            </w:r>
          </w:p>
        </w:tc>
        <w:tc>
          <w:tcPr>
            <w:tcW w:w="6378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976D3" w:rsidRPr="00B7132C" w:rsidRDefault="00352144" w:rsidP="006510FB">
            <w:pPr>
              <w:rPr>
                <w:rFonts w:cs="Arial"/>
                <w:sz w:val="20"/>
                <w:szCs w:val="20"/>
              </w:rPr>
            </w:pPr>
            <w:r w:rsidRPr="00B7132C">
              <w:rPr>
                <w:rFonts w:cs="Arial"/>
                <w:b/>
                <w:sz w:val="20"/>
                <w:szCs w:val="20"/>
              </w:rPr>
              <w:t>ÁREA DE CONOCIMIENTO</w:t>
            </w:r>
          </w:p>
        </w:tc>
      </w:tr>
      <w:tr w:rsidR="003976D3" w:rsidRPr="00C37FBF" w:rsidTr="00411CE9">
        <w:trPr>
          <w:trHeight w:val="479"/>
        </w:trPr>
        <w:tc>
          <w:tcPr>
            <w:tcW w:w="3969" w:type="dxa"/>
            <w:tcBorders>
              <w:top w:val="nil"/>
              <w:bottom w:val="single" w:sz="4" w:space="0" w:color="auto"/>
            </w:tcBorders>
            <w:vAlign w:val="center"/>
          </w:tcPr>
          <w:p w:rsidR="003976D3" w:rsidRPr="00C37FBF" w:rsidRDefault="00411CE9" w:rsidP="00ED452E">
            <w:pPr>
              <w:rPr>
                <w:rFonts w:cs="Arial"/>
              </w:rPr>
            </w:pPr>
            <w:r>
              <w:rPr>
                <w:rFonts w:cs="Arial"/>
              </w:rPr>
              <w:t>PROFESOR TITULAR DE UNIVERSIDAD</w:t>
            </w:r>
          </w:p>
        </w:tc>
        <w:sdt>
          <w:sdtPr>
            <w:rPr>
              <w:rFonts w:cs="Arial"/>
            </w:rPr>
            <w:id w:val="9000045"/>
            <w:lock w:val="sdtLocked"/>
            <w:placeholder>
              <w:docPart w:val="BF64DFAF3602407F87BC71BA2749F10F"/>
            </w:placeholder>
            <w:showingPlcHdr/>
          </w:sdtPr>
          <w:sdtContent>
            <w:tc>
              <w:tcPr>
                <w:tcW w:w="6378" w:type="dxa"/>
                <w:gridSpan w:val="2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3976D3" w:rsidRPr="00C37FBF" w:rsidRDefault="00366BFB" w:rsidP="00366BFB">
                <w:pPr>
                  <w:rPr>
                    <w:rFonts w:cs="Arial"/>
                  </w:rPr>
                </w:pPr>
                <w:r w:rsidRPr="00EB32D4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49307F" w:rsidRPr="00B7132C" w:rsidTr="00512EFC">
        <w:tc>
          <w:tcPr>
            <w:tcW w:w="10347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9307F" w:rsidRPr="00B7132C" w:rsidRDefault="00352144" w:rsidP="006510FB">
            <w:pPr>
              <w:rPr>
                <w:rFonts w:cs="Arial"/>
                <w:sz w:val="20"/>
                <w:szCs w:val="20"/>
              </w:rPr>
            </w:pPr>
            <w:r w:rsidRPr="00B7132C">
              <w:rPr>
                <w:rFonts w:cs="Arial"/>
                <w:b/>
                <w:sz w:val="20"/>
                <w:szCs w:val="20"/>
              </w:rPr>
              <w:t>DEPARTAMENTO</w:t>
            </w:r>
          </w:p>
        </w:tc>
      </w:tr>
      <w:tr w:rsidR="0049307F" w:rsidRPr="00C37FBF" w:rsidTr="00B7132C">
        <w:trPr>
          <w:trHeight w:val="602"/>
        </w:trPr>
        <w:sdt>
          <w:sdtPr>
            <w:rPr>
              <w:rFonts w:cs="Arial"/>
            </w:rPr>
            <w:id w:val="9000068"/>
            <w:lock w:val="sdtLocked"/>
            <w:placeholder>
              <w:docPart w:val="00A9DA5724794F4F9CCAEB0B1303D3FD"/>
            </w:placeholder>
            <w:showingPlcHdr/>
          </w:sdtPr>
          <w:sdtContent>
            <w:tc>
              <w:tcPr>
                <w:tcW w:w="10347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49307F" w:rsidRPr="00C37FBF" w:rsidRDefault="00366BFB" w:rsidP="00366BFB">
                <w:pPr>
                  <w:rPr>
                    <w:rFonts w:cs="Arial"/>
                  </w:rPr>
                </w:pPr>
                <w:r w:rsidRPr="00EB32D4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49307F" w:rsidRPr="00B7132C" w:rsidTr="00512EFC">
        <w:tc>
          <w:tcPr>
            <w:tcW w:w="4819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9307F" w:rsidRPr="00B7132C" w:rsidRDefault="0049307F" w:rsidP="000D218D">
            <w:pPr>
              <w:jc w:val="center"/>
              <w:rPr>
                <w:rFonts w:cs="Arial"/>
                <w:sz w:val="20"/>
                <w:szCs w:val="20"/>
              </w:rPr>
            </w:pPr>
            <w:r w:rsidRPr="00B7132C">
              <w:rPr>
                <w:rFonts w:cs="Arial"/>
                <w:b/>
                <w:sz w:val="20"/>
                <w:szCs w:val="20"/>
              </w:rPr>
              <w:t>B.O.E.</w:t>
            </w:r>
          </w:p>
        </w:tc>
        <w:tc>
          <w:tcPr>
            <w:tcW w:w="552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9307F" w:rsidRPr="00B7132C" w:rsidRDefault="0049307F" w:rsidP="00DE1DB4">
            <w:pPr>
              <w:jc w:val="center"/>
              <w:rPr>
                <w:rFonts w:cs="Arial"/>
                <w:sz w:val="20"/>
                <w:szCs w:val="20"/>
              </w:rPr>
            </w:pPr>
            <w:r w:rsidRPr="00B7132C">
              <w:rPr>
                <w:rFonts w:cs="Arial"/>
                <w:b/>
                <w:sz w:val="20"/>
                <w:szCs w:val="20"/>
              </w:rPr>
              <w:t xml:space="preserve">Nº </w:t>
            </w:r>
            <w:r w:rsidR="00352144" w:rsidRPr="00B7132C">
              <w:rPr>
                <w:rFonts w:cs="Arial"/>
                <w:b/>
                <w:sz w:val="20"/>
                <w:szCs w:val="20"/>
              </w:rPr>
              <w:t>DE LA PLAZA</w:t>
            </w:r>
          </w:p>
        </w:tc>
      </w:tr>
      <w:tr w:rsidR="0049307F" w:rsidRPr="00C37FBF" w:rsidTr="00B7132C">
        <w:trPr>
          <w:trHeight w:val="600"/>
        </w:trPr>
        <w:sdt>
          <w:sdtPr>
            <w:rPr>
              <w:rFonts w:cs="Arial"/>
            </w:rPr>
            <w:id w:val="9000073"/>
            <w:lock w:val="sdtLocked"/>
            <w:placeholder>
              <w:docPart w:val="A353AC87992F41369F455450E218AC8C"/>
            </w:placeholder>
            <w:showingPlcHdr/>
            <w:date w:fullDate="2015-12-04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4819" w:type="dxa"/>
                <w:gridSpan w:val="2"/>
                <w:tcBorders>
                  <w:top w:val="nil"/>
                </w:tcBorders>
                <w:vAlign w:val="center"/>
              </w:tcPr>
              <w:p w:rsidR="0049307F" w:rsidRPr="00C37FBF" w:rsidRDefault="006E7469" w:rsidP="006E7469">
                <w:pPr>
                  <w:jc w:val="center"/>
                  <w:rPr>
                    <w:rFonts w:cs="Arial"/>
                  </w:rPr>
                </w:pPr>
                <w:r w:rsidRPr="0044619B">
                  <w:rPr>
                    <w:rStyle w:val="Textodelmarcadordeposicin"/>
                    <w:color w:val="FFFFFF" w:themeColor="background1"/>
                  </w:rPr>
                  <w:t xml:space="preserve">Haga clic aquí </w:t>
                </w:r>
                <w:r w:rsidRPr="00A310D1">
                  <w:rPr>
                    <w:rStyle w:val="Textodelmarcadordeposicin"/>
                    <w:color w:val="FFFFFF" w:themeColor="background1"/>
                  </w:rPr>
                  <w:t>para</w:t>
                </w:r>
                <w:r w:rsidRPr="0044619B">
                  <w:rPr>
                    <w:rStyle w:val="Textodelmarcadordeposicin"/>
                    <w:color w:val="FFFFFF" w:themeColor="background1"/>
                  </w:rPr>
                  <w:t xml:space="preserve"> escribir una fecha.</w:t>
                </w:r>
              </w:p>
            </w:tc>
          </w:sdtContent>
        </w:sdt>
        <w:sdt>
          <w:sdtPr>
            <w:rPr>
              <w:rStyle w:val="Textodelmarcadordeposicin"/>
              <w:color w:val="auto"/>
            </w:rPr>
            <w:id w:val="29962546"/>
            <w:lock w:val="sdtLocked"/>
            <w:placeholder>
              <w:docPart w:val="3F707A5C1DD54898A61E935D324E3BEB"/>
            </w:placeholder>
            <w:showingPlcHdr/>
          </w:sdtPr>
          <w:sdtContent>
            <w:tc>
              <w:tcPr>
                <w:tcW w:w="5528" w:type="dxa"/>
                <w:tcBorders>
                  <w:top w:val="nil"/>
                </w:tcBorders>
                <w:vAlign w:val="center"/>
              </w:tcPr>
              <w:p w:rsidR="0049307F" w:rsidRPr="0002242C" w:rsidRDefault="006E7469" w:rsidP="006E7469">
                <w:pPr>
                  <w:jc w:val="center"/>
                  <w:rPr>
                    <w:rFonts w:cs="Arial"/>
                  </w:rPr>
                </w:pPr>
                <w:r w:rsidRPr="000B5F0B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</w:tbl>
    <w:p w:rsidR="00422E3A" w:rsidRPr="006510FB" w:rsidRDefault="00422E3A" w:rsidP="00422E3A">
      <w:pPr>
        <w:spacing w:after="0" w:line="240" w:lineRule="auto"/>
        <w:jc w:val="both"/>
        <w:rPr>
          <w:rFonts w:cs="Arial"/>
        </w:rPr>
      </w:pPr>
    </w:p>
    <w:p w:rsidR="00422E3A" w:rsidRPr="006510FB" w:rsidRDefault="00422E3A" w:rsidP="00422E3A">
      <w:pPr>
        <w:spacing w:after="0" w:line="240" w:lineRule="auto"/>
        <w:jc w:val="both"/>
        <w:rPr>
          <w:rFonts w:cs="Arial"/>
        </w:rPr>
      </w:pPr>
    </w:p>
    <w:p w:rsidR="00411CE9" w:rsidRPr="00411CE9" w:rsidRDefault="00411CE9" w:rsidP="00411CE9">
      <w:pPr>
        <w:pStyle w:val="Textodebloque"/>
        <w:ind w:left="714" w:right="538" w:hanging="2"/>
        <w:rPr>
          <w:rFonts w:asciiTheme="minorHAnsi" w:hAnsiTheme="minorHAnsi" w:cs="Arial"/>
        </w:rPr>
      </w:pPr>
      <w:r w:rsidRPr="00411CE9">
        <w:rPr>
          <w:rFonts w:asciiTheme="minorHAnsi" w:hAnsiTheme="minorHAnsi" w:cs="Arial"/>
        </w:rPr>
        <w:t>Acta de la entrega, por el Secretario de la Comisión, del expediente administrativo del concurso de acceso de la plaza que se indica, y que consta de la siguiente documentación:</w:t>
      </w:r>
    </w:p>
    <w:p w:rsidR="00411CE9" w:rsidRPr="00411CE9" w:rsidRDefault="00411CE9" w:rsidP="00411CE9">
      <w:pPr>
        <w:pStyle w:val="Textodebloque"/>
        <w:ind w:left="714" w:right="538" w:hanging="2"/>
        <w:rPr>
          <w:rFonts w:asciiTheme="minorHAnsi" w:hAnsiTheme="minorHAnsi" w:cs="Arial"/>
        </w:rPr>
      </w:pPr>
    </w:p>
    <w:p w:rsidR="00411CE9" w:rsidRPr="00411CE9" w:rsidRDefault="00411CE9" w:rsidP="00411CE9">
      <w:pPr>
        <w:pStyle w:val="Textodebloque"/>
        <w:numPr>
          <w:ilvl w:val="0"/>
          <w:numId w:val="4"/>
        </w:numPr>
        <w:ind w:right="538"/>
        <w:rPr>
          <w:rFonts w:asciiTheme="minorHAnsi" w:hAnsiTheme="minorHAnsi" w:cs="Arial"/>
        </w:rPr>
      </w:pPr>
      <w:r w:rsidRPr="00411CE9">
        <w:rPr>
          <w:rFonts w:asciiTheme="minorHAnsi" w:hAnsiTheme="minorHAnsi" w:cs="Arial"/>
        </w:rPr>
        <w:t>Acta de constitución de la Comisión.</w:t>
      </w:r>
    </w:p>
    <w:p w:rsidR="00411CE9" w:rsidRPr="00411CE9" w:rsidRDefault="00411CE9" w:rsidP="00411CE9">
      <w:pPr>
        <w:pStyle w:val="Textodebloque"/>
        <w:numPr>
          <w:ilvl w:val="0"/>
          <w:numId w:val="4"/>
        </w:numPr>
        <w:ind w:right="538"/>
        <w:rPr>
          <w:rFonts w:asciiTheme="minorHAnsi" w:hAnsiTheme="minorHAnsi" w:cs="Arial"/>
        </w:rPr>
      </w:pPr>
      <w:r w:rsidRPr="00411CE9">
        <w:rPr>
          <w:rFonts w:asciiTheme="minorHAnsi" w:hAnsiTheme="minorHAnsi" w:cs="Arial"/>
        </w:rPr>
        <w:t>Acuerdo de determinación de los criterios de evaluación.</w:t>
      </w:r>
    </w:p>
    <w:p w:rsidR="00411CE9" w:rsidRPr="00411CE9" w:rsidRDefault="00411CE9" w:rsidP="00411CE9">
      <w:pPr>
        <w:pStyle w:val="Textodebloque"/>
        <w:numPr>
          <w:ilvl w:val="0"/>
          <w:numId w:val="4"/>
        </w:numPr>
        <w:ind w:right="538"/>
        <w:rPr>
          <w:rFonts w:asciiTheme="minorHAnsi" w:hAnsiTheme="minorHAnsi" w:cs="Arial"/>
        </w:rPr>
      </w:pPr>
      <w:r w:rsidRPr="00411CE9">
        <w:rPr>
          <w:rFonts w:asciiTheme="minorHAnsi" w:hAnsiTheme="minorHAnsi" w:cs="Arial"/>
        </w:rPr>
        <w:t>Acta de presentación de los concursantes.</w:t>
      </w:r>
    </w:p>
    <w:p w:rsidR="00411CE9" w:rsidRPr="00411CE9" w:rsidRDefault="00411CE9" w:rsidP="00411CE9">
      <w:pPr>
        <w:pStyle w:val="Textodebloque"/>
        <w:numPr>
          <w:ilvl w:val="0"/>
          <w:numId w:val="4"/>
        </w:numPr>
        <w:ind w:right="538"/>
        <w:rPr>
          <w:rFonts w:asciiTheme="minorHAnsi" w:hAnsiTheme="minorHAnsi" w:cs="Arial"/>
        </w:rPr>
      </w:pPr>
      <w:r w:rsidRPr="00411CE9">
        <w:rPr>
          <w:rFonts w:asciiTheme="minorHAnsi" w:hAnsiTheme="minorHAnsi" w:cs="Arial"/>
        </w:rPr>
        <w:t>Actas de realización de la primera prueba (una por concursante).</w:t>
      </w:r>
    </w:p>
    <w:p w:rsidR="00411CE9" w:rsidRPr="00411CE9" w:rsidRDefault="00411CE9" w:rsidP="00411CE9">
      <w:pPr>
        <w:pStyle w:val="Textodebloque"/>
        <w:numPr>
          <w:ilvl w:val="0"/>
          <w:numId w:val="4"/>
        </w:numPr>
        <w:ind w:right="538"/>
        <w:rPr>
          <w:rFonts w:asciiTheme="minorHAnsi" w:hAnsiTheme="minorHAnsi" w:cs="Arial"/>
        </w:rPr>
      </w:pPr>
      <w:r w:rsidRPr="00411CE9">
        <w:rPr>
          <w:rFonts w:asciiTheme="minorHAnsi" w:hAnsiTheme="minorHAnsi" w:cs="Arial"/>
        </w:rPr>
        <w:t>Evaluaciones de la primera prueba de cada concursante por cada miembro de la Comisión.</w:t>
      </w:r>
    </w:p>
    <w:p w:rsidR="00411CE9" w:rsidRPr="00411CE9" w:rsidRDefault="00411CE9" w:rsidP="00411CE9">
      <w:pPr>
        <w:pStyle w:val="Textodebloque"/>
        <w:numPr>
          <w:ilvl w:val="0"/>
          <w:numId w:val="4"/>
        </w:numPr>
        <w:ind w:right="538"/>
        <w:rPr>
          <w:rFonts w:asciiTheme="minorHAnsi" w:hAnsiTheme="minorHAnsi" w:cs="Arial"/>
        </w:rPr>
      </w:pPr>
      <w:r w:rsidRPr="00411CE9">
        <w:rPr>
          <w:rFonts w:asciiTheme="minorHAnsi" w:hAnsiTheme="minorHAnsi" w:cs="Arial"/>
        </w:rPr>
        <w:t>Acta de recepción de las evaluaciones de la primera prueba.</w:t>
      </w:r>
    </w:p>
    <w:p w:rsidR="00411CE9" w:rsidRPr="00411CE9" w:rsidRDefault="00411CE9" w:rsidP="00411CE9">
      <w:pPr>
        <w:pStyle w:val="Textodebloque"/>
        <w:numPr>
          <w:ilvl w:val="0"/>
          <w:numId w:val="4"/>
        </w:numPr>
        <w:ind w:right="538"/>
        <w:rPr>
          <w:rFonts w:asciiTheme="minorHAnsi" w:hAnsiTheme="minorHAnsi" w:cs="Arial"/>
        </w:rPr>
      </w:pPr>
      <w:r w:rsidRPr="00411CE9">
        <w:rPr>
          <w:rFonts w:asciiTheme="minorHAnsi" w:hAnsiTheme="minorHAnsi" w:cs="Arial"/>
        </w:rPr>
        <w:t>Acta de votación de la primera prueba.</w:t>
      </w:r>
    </w:p>
    <w:p w:rsidR="00411CE9" w:rsidRPr="00411CE9" w:rsidRDefault="00411CE9" w:rsidP="00411CE9">
      <w:pPr>
        <w:pStyle w:val="Textodebloque"/>
        <w:numPr>
          <w:ilvl w:val="0"/>
          <w:numId w:val="4"/>
        </w:numPr>
        <w:ind w:right="538"/>
        <w:rPr>
          <w:rFonts w:asciiTheme="minorHAnsi" w:hAnsiTheme="minorHAnsi" w:cs="Arial"/>
        </w:rPr>
      </w:pPr>
      <w:r w:rsidRPr="00411CE9">
        <w:rPr>
          <w:rFonts w:asciiTheme="minorHAnsi" w:hAnsiTheme="minorHAnsi" w:cs="Arial"/>
        </w:rPr>
        <w:t>Actas de realización de la segunda prueba (una por concursante).</w:t>
      </w:r>
    </w:p>
    <w:p w:rsidR="00411CE9" w:rsidRPr="00411CE9" w:rsidRDefault="00411CE9" w:rsidP="00411CE9">
      <w:pPr>
        <w:pStyle w:val="Textodebloque"/>
        <w:numPr>
          <w:ilvl w:val="0"/>
          <w:numId w:val="4"/>
        </w:numPr>
        <w:ind w:right="538"/>
        <w:rPr>
          <w:rFonts w:asciiTheme="minorHAnsi" w:hAnsiTheme="minorHAnsi" w:cs="Arial"/>
        </w:rPr>
      </w:pPr>
      <w:r w:rsidRPr="00411CE9">
        <w:rPr>
          <w:rFonts w:asciiTheme="minorHAnsi" w:hAnsiTheme="minorHAnsi" w:cs="Arial"/>
        </w:rPr>
        <w:t>Evaluaciones de la segunda prueba de cada concursante por cada miembro de la Comisión.</w:t>
      </w:r>
    </w:p>
    <w:p w:rsidR="00411CE9" w:rsidRPr="00411CE9" w:rsidRDefault="00411CE9" w:rsidP="00411CE9">
      <w:pPr>
        <w:pStyle w:val="Textodebloque"/>
        <w:numPr>
          <w:ilvl w:val="0"/>
          <w:numId w:val="4"/>
        </w:numPr>
        <w:ind w:right="538"/>
        <w:rPr>
          <w:rFonts w:asciiTheme="minorHAnsi" w:hAnsiTheme="minorHAnsi" w:cs="Arial"/>
        </w:rPr>
      </w:pPr>
      <w:r w:rsidRPr="00411CE9">
        <w:rPr>
          <w:rFonts w:asciiTheme="minorHAnsi" w:hAnsiTheme="minorHAnsi" w:cs="Arial"/>
        </w:rPr>
        <w:t>Acta de recepción de las evaluaciones de la segunda prueba.</w:t>
      </w:r>
    </w:p>
    <w:p w:rsidR="00411CE9" w:rsidRPr="00411CE9" w:rsidRDefault="00411CE9" w:rsidP="00411CE9">
      <w:pPr>
        <w:pStyle w:val="Textodebloque"/>
        <w:numPr>
          <w:ilvl w:val="0"/>
          <w:numId w:val="4"/>
        </w:numPr>
        <w:ind w:right="538"/>
        <w:rPr>
          <w:rFonts w:asciiTheme="minorHAnsi" w:hAnsiTheme="minorHAnsi" w:cs="Arial"/>
        </w:rPr>
      </w:pPr>
      <w:r w:rsidRPr="00411CE9">
        <w:rPr>
          <w:rFonts w:asciiTheme="minorHAnsi" w:hAnsiTheme="minorHAnsi" w:cs="Arial"/>
        </w:rPr>
        <w:t>Acta de propuesta de provisión.</w:t>
      </w:r>
    </w:p>
    <w:p w:rsidR="00411CE9" w:rsidRPr="00411CE9" w:rsidRDefault="00411CE9" w:rsidP="00411CE9">
      <w:pPr>
        <w:pStyle w:val="Textodebloque"/>
        <w:numPr>
          <w:ilvl w:val="0"/>
          <w:numId w:val="4"/>
        </w:numPr>
        <w:ind w:right="538"/>
        <w:rPr>
          <w:rFonts w:asciiTheme="minorHAnsi" w:hAnsiTheme="minorHAnsi" w:cs="Arial"/>
        </w:rPr>
      </w:pPr>
      <w:r w:rsidRPr="00411CE9">
        <w:rPr>
          <w:rFonts w:asciiTheme="minorHAnsi" w:hAnsiTheme="minorHAnsi" w:cs="Arial"/>
        </w:rPr>
        <w:t>Un ejemplar de la documentación presentada por cada candidato. El resto de los ejemplares quedarán depositados en la Secretaría del Departamento correspondiente, hasta que proceda su devolución, o destrucción, una vez finalizado el plazo de reclamaciones.</w:t>
      </w:r>
    </w:p>
    <w:p w:rsidR="00145293" w:rsidRPr="006510FB" w:rsidRDefault="00145293" w:rsidP="00145293">
      <w:pPr>
        <w:pStyle w:val="Textodebloque"/>
        <w:ind w:left="710"/>
        <w:rPr>
          <w:rFonts w:asciiTheme="minorHAnsi" w:hAnsiTheme="minorHAnsi" w:cs="Arial"/>
        </w:rPr>
      </w:pPr>
    </w:p>
    <w:p w:rsidR="00145293" w:rsidRPr="006510FB" w:rsidRDefault="006510FB" w:rsidP="00145293">
      <w:pPr>
        <w:pStyle w:val="Textodebloque"/>
        <w:ind w:left="710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Sevilla, a </w:t>
      </w:r>
      <w:sdt>
        <w:sdtPr>
          <w:rPr>
            <w:rFonts w:asciiTheme="minorHAnsi" w:hAnsiTheme="minorHAnsi" w:cs="Arial"/>
          </w:rPr>
          <w:id w:val="9000142"/>
          <w:lock w:val="sdtLocked"/>
          <w:placeholder>
            <w:docPart w:val="C6BEE8976A4C43B08B589CF9558A4498"/>
          </w:placeholder>
          <w:showingPlcHdr/>
          <w:date w:fullDate="2015-12-11T00:00:00Z">
            <w:dateFormat w:val="dd' de 'MMMM' de 'yyyy"/>
            <w:lid w:val="es-ES"/>
            <w:storeMappedDataAs w:val="dateTime"/>
            <w:calendar w:val="gregorian"/>
          </w:date>
        </w:sdtPr>
        <w:sdtContent>
          <w:r w:rsidR="006E7469" w:rsidRPr="0044619B">
            <w:rPr>
              <w:rStyle w:val="Textodelmarcadordeposicin"/>
              <w:color w:val="FFFFFF" w:themeColor="background1"/>
            </w:rPr>
            <w:t>Haga clic aquí para escribir una fecha.</w:t>
          </w:r>
        </w:sdtContent>
      </w:sdt>
    </w:p>
    <w:p w:rsidR="00145293" w:rsidRPr="006510FB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:rsidR="00145293" w:rsidRPr="006510FB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  <w:r w:rsidRPr="006510FB">
        <w:rPr>
          <w:rFonts w:asciiTheme="minorHAnsi" w:hAnsiTheme="minorHAnsi" w:cs="Arial"/>
        </w:rPr>
        <w:t>EL SECRETARIO DE LA COMISION,</w:t>
      </w:r>
    </w:p>
    <w:p w:rsidR="00145293" w:rsidRPr="006510FB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:rsidR="00145293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:rsidR="0060284B" w:rsidRPr="006510FB" w:rsidRDefault="0060284B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:rsidR="00145293" w:rsidRPr="006510FB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:rsidR="00145293" w:rsidRPr="006510FB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  <w:r w:rsidRPr="006510FB">
        <w:rPr>
          <w:rFonts w:asciiTheme="minorHAnsi" w:hAnsiTheme="minorHAnsi" w:cs="Arial"/>
        </w:rPr>
        <w:t>Fdo.:</w:t>
      </w:r>
      <w:r w:rsidR="004717FD" w:rsidRPr="004717FD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</w:rPr>
          <w:id w:val="9000148"/>
          <w:lock w:val="sdtLocked"/>
          <w:placeholder>
            <w:docPart w:val="7EB9171F35904F4CBC02B4310BC4961D"/>
          </w:placeholder>
          <w:showingPlcHdr/>
        </w:sdtPr>
        <w:sdtContent>
          <w:r w:rsidR="006E7469" w:rsidRPr="0044619B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6510FB">
        <w:rPr>
          <w:rFonts w:asciiTheme="minorHAnsi" w:hAnsiTheme="minorHAnsi" w:cs="Arial"/>
        </w:rPr>
        <w:t xml:space="preserve"> </w:t>
      </w:r>
    </w:p>
    <w:p w:rsidR="00145293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:rsidR="00145293" w:rsidRPr="006510FB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:rsidR="00145293" w:rsidRPr="006510FB" w:rsidRDefault="00B54AE6" w:rsidP="000D218D">
      <w:pPr>
        <w:tabs>
          <w:tab w:val="left" w:pos="4812"/>
        </w:tabs>
        <w:spacing w:after="0" w:line="24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SRA. SECRETARIA</w:t>
      </w:r>
      <w:r w:rsidR="00721E8A">
        <w:rPr>
          <w:rFonts w:cs="Arial"/>
          <w:b/>
          <w:bCs/>
        </w:rPr>
        <w:t xml:space="preserve"> GENERAL DE LA UNIVERSIDAD </w:t>
      </w:r>
      <w:r w:rsidR="00145293" w:rsidRPr="006510FB">
        <w:rPr>
          <w:rFonts w:cs="Arial"/>
          <w:b/>
          <w:bCs/>
        </w:rPr>
        <w:t>DE SEVILLA</w:t>
      </w:r>
    </w:p>
    <w:sectPr w:rsidR="00145293" w:rsidRPr="006510FB" w:rsidSect="00C37F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96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341" w:rsidRDefault="00281341" w:rsidP="009735D4">
      <w:pPr>
        <w:spacing w:after="0" w:line="240" w:lineRule="auto"/>
      </w:pPr>
      <w:r>
        <w:separator/>
      </w:r>
    </w:p>
  </w:endnote>
  <w:endnote w:type="continuationSeparator" w:id="0">
    <w:p w:rsidR="00281341" w:rsidRDefault="00281341" w:rsidP="0097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2EF" w:rsidRDefault="00DA02E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18D" w:rsidRDefault="000D218D" w:rsidP="000D218D">
    <w:pPr>
      <w:pStyle w:val="Piedepgina"/>
      <w:jc w:val="center"/>
      <w:rPr>
        <w:color w:val="808080" w:themeColor="background1" w:themeShade="80"/>
        <w:sz w:val="20"/>
        <w:szCs w:val="20"/>
      </w:rPr>
    </w:pPr>
    <w:r w:rsidRPr="00D96E85">
      <w:rPr>
        <w:color w:val="808080" w:themeColor="background1" w:themeShade="80"/>
        <w:sz w:val="20"/>
        <w:szCs w:val="20"/>
      </w:rPr>
      <w:t>Área de Personal Docente - Servicio de Programaci</w:t>
    </w:r>
    <w:r w:rsidR="00DA02EF">
      <w:rPr>
        <w:color w:val="808080" w:themeColor="background1" w:themeShade="80"/>
        <w:sz w:val="20"/>
        <w:szCs w:val="20"/>
      </w:rPr>
      <w:t xml:space="preserve">ón Docente </w:t>
    </w:r>
  </w:p>
  <w:p w:rsidR="00DA02EF" w:rsidRPr="00DA02EF" w:rsidRDefault="00DA02EF" w:rsidP="000D218D">
    <w:pPr>
      <w:pStyle w:val="Piedepgina"/>
      <w:jc w:val="center"/>
      <w:rPr>
        <w:color w:val="808080" w:themeColor="background1" w:themeShade="80"/>
        <w:sz w:val="20"/>
        <w:szCs w:val="20"/>
        <w:lang w:val="en-US"/>
      </w:rPr>
    </w:pPr>
    <w:r>
      <w:rPr>
        <w:color w:val="808080" w:themeColor="background1" w:themeShade="80"/>
        <w:sz w:val="20"/>
        <w:szCs w:val="20"/>
        <w:lang w:val="en-US"/>
      </w:rPr>
      <w:t>T</w:t>
    </w:r>
    <w:r w:rsidRPr="00DA02EF">
      <w:rPr>
        <w:color w:val="808080" w:themeColor="background1" w:themeShade="80"/>
        <w:sz w:val="20"/>
        <w:szCs w:val="20"/>
        <w:lang w:val="en-US"/>
      </w:rPr>
      <w:t>lf. 51061 / e_mail: concursospdi@us.es</w:t>
    </w:r>
  </w:p>
  <w:p w:rsidR="000D218D" w:rsidRPr="00DA02EF" w:rsidRDefault="000D218D">
    <w:pPr>
      <w:pStyle w:val="Piedepgina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2EF" w:rsidRDefault="00DA02E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341" w:rsidRDefault="00281341" w:rsidP="009735D4">
      <w:pPr>
        <w:spacing w:after="0" w:line="240" w:lineRule="auto"/>
      </w:pPr>
      <w:r>
        <w:separator/>
      </w:r>
    </w:p>
  </w:footnote>
  <w:footnote w:type="continuationSeparator" w:id="0">
    <w:p w:rsidR="00281341" w:rsidRDefault="00281341" w:rsidP="0097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2EF" w:rsidRDefault="00DA02E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5D4" w:rsidRPr="009735D4" w:rsidRDefault="005A639A" w:rsidP="009735D4">
    <w:pPr>
      <w:pStyle w:val="Encabezado"/>
    </w:pPr>
    <w:r>
      <w:rPr>
        <w:noProof/>
        <w:lang w:eastAsia="es-ES"/>
      </w:rPr>
      <w:pict>
        <v:group id="_x0000_s2050" style="position:absolute;margin-left:192.95pt;margin-top:-25.8pt;width:153pt;height:99pt;z-index:251658240" coordorigin="3774,284" coordsize="3060,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4014;top:284;width:2760;height:1709" o:preferrelative="f">
            <v:imagedata r:id="rId1" o:title="logo1tinta negro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3774;top:1904;width:3060;height:360;mso-position-horizontal-relative:page" filled="f" stroked="f">
            <v:textbox style="mso-next-textbox:#_x0000_s2052">
              <w:txbxContent>
                <w:p w:rsidR="007E1556" w:rsidRDefault="007E1556" w:rsidP="007E1556"/>
              </w:txbxContent>
            </v:textbox>
          </v:shape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2EF" w:rsidRDefault="00DA02E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71788"/>
    <w:multiLevelType w:val="hybridMultilevel"/>
    <w:tmpl w:val="FEB85F0C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5282B"/>
    <w:multiLevelType w:val="hybridMultilevel"/>
    <w:tmpl w:val="527CC40E"/>
    <w:lvl w:ilvl="0" w:tplc="0C0A000F">
      <w:start w:val="1"/>
      <w:numFmt w:val="decimal"/>
      <w:lvlText w:val="%1."/>
      <w:lvlJc w:val="left"/>
      <w:pPr>
        <w:ind w:left="1434" w:hanging="360"/>
      </w:pPr>
    </w:lvl>
    <w:lvl w:ilvl="1" w:tplc="0C0A0019" w:tentative="1">
      <w:start w:val="1"/>
      <w:numFmt w:val="lowerLetter"/>
      <w:lvlText w:val="%2."/>
      <w:lvlJc w:val="left"/>
      <w:pPr>
        <w:ind w:left="1808" w:hanging="360"/>
      </w:pPr>
    </w:lvl>
    <w:lvl w:ilvl="2" w:tplc="0C0A001B" w:tentative="1">
      <w:start w:val="1"/>
      <w:numFmt w:val="lowerRoman"/>
      <w:lvlText w:val="%3."/>
      <w:lvlJc w:val="right"/>
      <w:pPr>
        <w:ind w:left="2528" w:hanging="180"/>
      </w:pPr>
    </w:lvl>
    <w:lvl w:ilvl="3" w:tplc="0C0A000F" w:tentative="1">
      <w:start w:val="1"/>
      <w:numFmt w:val="decimal"/>
      <w:lvlText w:val="%4."/>
      <w:lvlJc w:val="left"/>
      <w:pPr>
        <w:ind w:left="3248" w:hanging="360"/>
      </w:pPr>
    </w:lvl>
    <w:lvl w:ilvl="4" w:tplc="0C0A0019" w:tentative="1">
      <w:start w:val="1"/>
      <w:numFmt w:val="lowerLetter"/>
      <w:lvlText w:val="%5."/>
      <w:lvlJc w:val="left"/>
      <w:pPr>
        <w:ind w:left="3968" w:hanging="360"/>
      </w:pPr>
    </w:lvl>
    <w:lvl w:ilvl="5" w:tplc="0C0A001B" w:tentative="1">
      <w:start w:val="1"/>
      <w:numFmt w:val="lowerRoman"/>
      <w:lvlText w:val="%6."/>
      <w:lvlJc w:val="right"/>
      <w:pPr>
        <w:ind w:left="4688" w:hanging="180"/>
      </w:pPr>
    </w:lvl>
    <w:lvl w:ilvl="6" w:tplc="0C0A000F" w:tentative="1">
      <w:start w:val="1"/>
      <w:numFmt w:val="decimal"/>
      <w:lvlText w:val="%7."/>
      <w:lvlJc w:val="left"/>
      <w:pPr>
        <w:ind w:left="5408" w:hanging="360"/>
      </w:pPr>
    </w:lvl>
    <w:lvl w:ilvl="7" w:tplc="0C0A0019" w:tentative="1">
      <w:start w:val="1"/>
      <w:numFmt w:val="lowerLetter"/>
      <w:lvlText w:val="%8."/>
      <w:lvlJc w:val="left"/>
      <w:pPr>
        <w:ind w:left="6128" w:hanging="360"/>
      </w:pPr>
    </w:lvl>
    <w:lvl w:ilvl="8" w:tplc="0C0A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2">
    <w:nsid w:val="5D4740A7"/>
    <w:multiLevelType w:val="hybridMultilevel"/>
    <w:tmpl w:val="30381C66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151F5"/>
    <w:multiLevelType w:val="hybridMultilevel"/>
    <w:tmpl w:val="F72AA50E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AES" w:cryptAlgorithmClass="hash" w:cryptAlgorithmType="typeAny" w:cryptAlgorithmSid="14" w:cryptSpinCount="100000" w:hash="/sulxhD1zZlIVDbpD6+CKkg5r7c+MSSSUmpTPIp3FnznViDkouap+lJPqMj5QG9P2yx7Z4cpp5OB&#10;HAvyGSeKaA==" w:salt="ABq/B7pY2dIqrxSapOdKe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35D4"/>
    <w:rsid w:val="000070F7"/>
    <w:rsid w:val="00013CBD"/>
    <w:rsid w:val="0002242C"/>
    <w:rsid w:val="00030D03"/>
    <w:rsid w:val="0004106E"/>
    <w:rsid w:val="0004143E"/>
    <w:rsid w:val="00047F8A"/>
    <w:rsid w:val="00070CF7"/>
    <w:rsid w:val="000802CB"/>
    <w:rsid w:val="000B5F0B"/>
    <w:rsid w:val="000D218D"/>
    <w:rsid w:val="00106B34"/>
    <w:rsid w:val="00124A42"/>
    <w:rsid w:val="00145293"/>
    <w:rsid w:val="00181EAD"/>
    <w:rsid w:val="001D2EDF"/>
    <w:rsid w:val="001F5278"/>
    <w:rsid w:val="00241609"/>
    <w:rsid w:val="0027732D"/>
    <w:rsid w:val="00281064"/>
    <w:rsid w:val="00281341"/>
    <w:rsid w:val="002A6215"/>
    <w:rsid w:val="002B13F5"/>
    <w:rsid w:val="00311CC4"/>
    <w:rsid w:val="003147D8"/>
    <w:rsid w:val="003260B5"/>
    <w:rsid w:val="00333CE3"/>
    <w:rsid w:val="003457CA"/>
    <w:rsid w:val="00351DE3"/>
    <w:rsid w:val="00352144"/>
    <w:rsid w:val="00366BFB"/>
    <w:rsid w:val="003976D3"/>
    <w:rsid w:val="00411CE9"/>
    <w:rsid w:val="00422E3A"/>
    <w:rsid w:val="0044619B"/>
    <w:rsid w:val="004717FD"/>
    <w:rsid w:val="0049307F"/>
    <w:rsid w:val="004A0500"/>
    <w:rsid w:val="004C5035"/>
    <w:rsid w:val="004C5F7E"/>
    <w:rsid w:val="004C6594"/>
    <w:rsid w:val="00512EFC"/>
    <w:rsid w:val="00516385"/>
    <w:rsid w:val="0058665A"/>
    <w:rsid w:val="005A639A"/>
    <w:rsid w:val="005B729C"/>
    <w:rsid w:val="005C0757"/>
    <w:rsid w:val="005D0667"/>
    <w:rsid w:val="0060284B"/>
    <w:rsid w:val="006510FB"/>
    <w:rsid w:val="00667CB1"/>
    <w:rsid w:val="006E7469"/>
    <w:rsid w:val="006E77B4"/>
    <w:rsid w:val="006F063D"/>
    <w:rsid w:val="00721E8A"/>
    <w:rsid w:val="007A357B"/>
    <w:rsid w:val="007E1556"/>
    <w:rsid w:val="00807094"/>
    <w:rsid w:val="00812F38"/>
    <w:rsid w:val="00850BAE"/>
    <w:rsid w:val="008604EC"/>
    <w:rsid w:val="008B4706"/>
    <w:rsid w:val="008E582B"/>
    <w:rsid w:val="00947F15"/>
    <w:rsid w:val="009735D4"/>
    <w:rsid w:val="00977A36"/>
    <w:rsid w:val="00990C94"/>
    <w:rsid w:val="009C26A1"/>
    <w:rsid w:val="009C2E25"/>
    <w:rsid w:val="009D21DB"/>
    <w:rsid w:val="00A20F7F"/>
    <w:rsid w:val="00A310D1"/>
    <w:rsid w:val="00A62D3B"/>
    <w:rsid w:val="00B175CA"/>
    <w:rsid w:val="00B40080"/>
    <w:rsid w:val="00B54AE6"/>
    <w:rsid w:val="00B7132C"/>
    <w:rsid w:val="00BA4E77"/>
    <w:rsid w:val="00BC16CC"/>
    <w:rsid w:val="00C37FBF"/>
    <w:rsid w:val="00CA169E"/>
    <w:rsid w:val="00CE15C5"/>
    <w:rsid w:val="00D076FE"/>
    <w:rsid w:val="00D31311"/>
    <w:rsid w:val="00D96AD6"/>
    <w:rsid w:val="00D96E85"/>
    <w:rsid w:val="00D9735A"/>
    <w:rsid w:val="00DA02EF"/>
    <w:rsid w:val="00DB4A8F"/>
    <w:rsid w:val="00DD48E6"/>
    <w:rsid w:val="00DE1DB4"/>
    <w:rsid w:val="00DE2A8E"/>
    <w:rsid w:val="00E2535B"/>
    <w:rsid w:val="00E46927"/>
    <w:rsid w:val="00E77B17"/>
    <w:rsid w:val="00E950CF"/>
    <w:rsid w:val="00EB32D4"/>
    <w:rsid w:val="00ED452E"/>
    <w:rsid w:val="00EF4256"/>
    <w:rsid w:val="00F35951"/>
    <w:rsid w:val="00F6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D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5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35D4"/>
  </w:style>
  <w:style w:type="paragraph" w:styleId="Piedepgina">
    <w:name w:val="footer"/>
    <w:basedOn w:val="Normal"/>
    <w:link w:val="PiedepginaCar"/>
    <w:uiPriority w:val="99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5D4"/>
  </w:style>
  <w:style w:type="table" w:styleId="Tablaconcuadrcula">
    <w:name w:val="Table Grid"/>
    <w:basedOn w:val="Tablanormal"/>
    <w:uiPriority w:val="59"/>
    <w:rsid w:val="00397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3976D3"/>
    <w:rPr>
      <w:color w:val="808080"/>
    </w:rPr>
  </w:style>
  <w:style w:type="paragraph" w:styleId="Textodebloque">
    <w:name w:val="Block Text"/>
    <w:basedOn w:val="Normal"/>
    <w:rsid w:val="00145293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EB9171F35904F4CBC02B4310BC49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F070C-2C38-4C2E-A21B-3AF0AD0C2770}"/>
      </w:docPartPr>
      <w:docPartBody>
        <w:p w:rsidR="0075708F" w:rsidRDefault="00C21A1A" w:rsidP="00C21A1A">
          <w:pPr>
            <w:pStyle w:val="7EB9171F35904F4CBC02B4310BC4961D8"/>
          </w:pPr>
          <w:r w:rsidRPr="0044619B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BF64DFAF3602407F87BC71BA2749F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EB1DF-5829-4160-AC27-2A0B30CFFE43}"/>
      </w:docPartPr>
      <w:docPartBody>
        <w:p w:rsidR="009E7855" w:rsidRDefault="00C21A1A" w:rsidP="00C21A1A">
          <w:pPr>
            <w:pStyle w:val="BF64DFAF3602407F87BC71BA2749F10F12"/>
          </w:pPr>
          <w:r w:rsidRPr="00EB32D4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00A9DA5724794F4F9CCAEB0B1303D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D7503-12D1-44C7-9884-AEFE517A2C66}"/>
      </w:docPartPr>
      <w:docPartBody>
        <w:p w:rsidR="009E7855" w:rsidRDefault="00C21A1A" w:rsidP="00C21A1A">
          <w:pPr>
            <w:pStyle w:val="00A9DA5724794F4F9CCAEB0B1303D3FD12"/>
          </w:pPr>
          <w:r w:rsidRPr="00EB32D4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A353AC87992F41369F455450E218A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30933-7CFB-4F95-B391-2259E031415C}"/>
      </w:docPartPr>
      <w:docPartBody>
        <w:p w:rsidR="009E7855" w:rsidRDefault="00C21A1A" w:rsidP="00C21A1A">
          <w:pPr>
            <w:pStyle w:val="A353AC87992F41369F455450E218AC8C12"/>
          </w:pPr>
          <w:r w:rsidRPr="0044619B">
            <w:rPr>
              <w:rStyle w:val="Textodelmarcadordeposicin"/>
              <w:color w:val="FFFFFF" w:themeColor="background1"/>
            </w:rPr>
            <w:t xml:space="preserve">Haga clic aquí </w:t>
          </w:r>
          <w:r w:rsidRPr="00A310D1">
            <w:rPr>
              <w:rStyle w:val="Textodelmarcadordeposicin"/>
              <w:color w:val="FFFFFF" w:themeColor="background1"/>
            </w:rPr>
            <w:t>para</w:t>
          </w:r>
          <w:r w:rsidRPr="0044619B">
            <w:rPr>
              <w:rStyle w:val="Textodelmarcadordeposicin"/>
              <w:color w:val="FFFFFF" w:themeColor="background1"/>
            </w:rPr>
            <w:t xml:space="preserve"> escribir una fecha.</w:t>
          </w:r>
        </w:p>
      </w:docPartBody>
    </w:docPart>
    <w:docPart>
      <w:docPartPr>
        <w:name w:val="C6BEE8976A4C43B08B589CF9558A4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9B37F-975C-48FD-B2D4-C6822DACBE5E}"/>
      </w:docPartPr>
      <w:docPartBody>
        <w:p w:rsidR="009E7855" w:rsidRDefault="00C21A1A" w:rsidP="00C21A1A">
          <w:pPr>
            <w:pStyle w:val="C6BEE8976A4C43B08B589CF9558A44987"/>
          </w:pPr>
          <w:r w:rsidRPr="0044619B">
            <w:rPr>
              <w:rStyle w:val="Textodelmarcadordeposicin"/>
              <w:color w:val="FFFFFF" w:themeColor="background1"/>
            </w:rPr>
            <w:t>Haga clic aquí para escribir una fecha.</w:t>
          </w:r>
        </w:p>
      </w:docPartBody>
    </w:docPart>
    <w:docPart>
      <w:docPartPr>
        <w:name w:val="3F707A5C1DD54898A61E935D324E3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0665A-CCF3-4859-AF42-AB4A54297CE1}"/>
      </w:docPartPr>
      <w:docPartBody>
        <w:p w:rsidR="00C51104" w:rsidRDefault="00C21A1A" w:rsidP="00C21A1A">
          <w:pPr>
            <w:pStyle w:val="3F707A5C1DD54898A61E935D324E3BEB6"/>
          </w:pPr>
          <w:r w:rsidRPr="000B5F0B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D75FB"/>
    <w:rsid w:val="00133DEE"/>
    <w:rsid w:val="001B4CB6"/>
    <w:rsid w:val="00563877"/>
    <w:rsid w:val="0075708F"/>
    <w:rsid w:val="007D75FB"/>
    <w:rsid w:val="009070F3"/>
    <w:rsid w:val="009E7855"/>
    <w:rsid w:val="00A92D87"/>
    <w:rsid w:val="00C21A1A"/>
    <w:rsid w:val="00C51104"/>
    <w:rsid w:val="00E47338"/>
    <w:rsid w:val="00FB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C22942E80904961895370B48071C1A7">
    <w:name w:val="2C22942E80904961895370B48071C1A7"/>
    <w:rsid w:val="007D75FB"/>
  </w:style>
  <w:style w:type="character" w:styleId="Textodelmarcadordeposicin">
    <w:name w:val="Placeholder Text"/>
    <w:basedOn w:val="Fuentedeprrafopredeter"/>
    <w:uiPriority w:val="99"/>
    <w:semiHidden/>
    <w:rsid w:val="00C21A1A"/>
    <w:rPr>
      <w:color w:val="808080"/>
    </w:rPr>
  </w:style>
  <w:style w:type="paragraph" w:customStyle="1" w:styleId="A6E084CF6B384B5F991CDF465BACC163">
    <w:name w:val="A6E084CF6B384B5F991CDF465BACC163"/>
    <w:rsid w:val="007D75FB"/>
  </w:style>
  <w:style w:type="paragraph" w:customStyle="1" w:styleId="3F143ADEE6534CF0A5E274795E070F03">
    <w:name w:val="3F143ADEE6534CF0A5E274795E070F03"/>
    <w:rsid w:val="007D75FB"/>
  </w:style>
  <w:style w:type="paragraph" w:customStyle="1" w:styleId="09452C3CA0A348C2AA76480261C1A544">
    <w:name w:val="09452C3CA0A348C2AA76480261C1A544"/>
    <w:rsid w:val="007D75FB"/>
  </w:style>
  <w:style w:type="paragraph" w:customStyle="1" w:styleId="7EB9F482960C487FB15DB5082BDB8DB5">
    <w:name w:val="7EB9F482960C487FB15DB5082BDB8DB5"/>
    <w:rsid w:val="007D75FB"/>
  </w:style>
  <w:style w:type="paragraph" w:customStyle="1" w:styleId="022A14AEFC6B4EE2AD2F49C010302AE6">
    <w:name w:val="022A14AEFC6B4EE2AD2F49C010302AE6"/>
    <w:rsid w:val="007D75FB"/>
  </w:style>
  <w:style w:type="paragraph" w:customStyle="1" w:styleId="7EB9171F35904F4CBC02B4310BC4961D">
    <w:name w:val="7EB9171F35904F4CBC02B4310BC4961D"/>
    <w:rsid w:val="007D75FB"/>
  </w:style>
  <w:style w:type="paragraph" w:customStyle="1" w:styleId="34B2E92EAF0E48B5AD7B8F70FFA7A4C4">
    <w:name w:val="34B2E92EAF0E48B5AD7B8F70FFA7A4C4"/>
    <w:rsid w:val="007D75FB"/>
  </w:style>
  <w:style w:type="paragraph" w:customStyle="1" w:styleId="BF64DFAF3602407F87BC71BA2749F10F">
    <w:name w:val="BF64DFAF3602407F87BC71BA2749F10F"/>
    <w:rsid w:val="009070F3"/>
    <w:rPr>
      <w:rFonts w:eastAsiaTheme="minorHAnsi"/>
      <w:lang w:eastAsia="en-US"/>
    </w:rPr>
  </w:style>
  <w:style w:type="paragraph" w:customStyle="1" w:styleId="00A9DA5724794F4F9CCAEB0B1303D3FD">
    <w:name w:val="00A9DA5724794F4F9CCAEB0B1303D3FD"/>
    <w:rsid w:val="009070F3"/>
    <w:rPr>
      <w:rFonts w:eastAsiaTheme="minorHAnsi"/>
      <w:lang w:eastAsia="en-US"/>
    </w:rPr>
  </w:style>
  <w:style w:type="paragraph" w:customStyle="1" w:styleId="A353AC87992F41369F455450E218AC8C">
    <w:name w:val="A353AC87992F41369F455450E218AC8C"/>
    <w:rsid w:val="009070F3"/>
    <w:rPr>
      <w:rFonts w:eastAsiaTheme="minorHAnsi"/>
      <w:lang w:eastAsia="en-US"/>
    </w:rPr>
  </w:style>
  <w:style w:type="paragraph" w:customStyle="1" w:styleId="022A14AEFC6B4EE2AD2F49C010302AE61">
    <w:name w:val="022A14AEFC6B4EE2AD2F49C010302AE61"/>
    <w:rsid w:val="009070F3"/>
    <w:rPr>
      <w:rFonts w:eastAsiaTheme="minorHAnsi"/>
      <w:lang w:eastAsia="en-US"/>
    </w:rPr>
  </w:style>
  <w:style w:type="paragraph" w:customStyle="1" w:styleId="C6BEE8976A4C43B08B589CF9558A4498">
    <w:name w:val="C6BEE8976A4C43B08B589CF9558A4498"/>
    <w:rsid w:val="009070F3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7EB9171F35904F4CBC02B4310BC4961D1">
    <w:name w:val="7EB9171F35904F4CBC02B4310BC4961D1"/>
    <w:rsid w:val="009070F3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F64DFAF3602407F87BC71BA2749F10F1">
    <w:name w:val="BF64DFAF3602407F87BC71BA2749F10F1"/>
    <w:rsid w:val="009070F3"/>
    <w:rPr>
      <w:rFonts w:eastAsiaTheme="minorHAnsi"/>
      <w:lang w:eastAsia="en-US"/>
    </w:rPr>
  </w:style>
  <w:style w:type="paragraph" w:customStyle="1" w:styleId="00A9DA5724794F4F9CCAEB0B1303D3FD1">
    <w:name w:val="00A9DA5724794F4F9CCAEB0B1303D3FD1"/>
    <w:rsid w:val="009070F3"/>
    <w:rPr>
      <w:rFonts w:eastAsiaTheme="minorHAnsi"/>
      <w:lang w:eastAsia="en-US"/>
    </w:rPr>
  </w:style>
  <w:style w:type="paragraph" w:customStyle="1" w:styleId="A353AC87992F41369F455450E218AC8C1">
    <w:name w:val="A353AC87992F41369F455450E218AC8C1"/>
    <w:rsid w:val="009070F3"/>
    <w:rPr>
      <w:rFonts w:eastAsiaTheme="minorHAnsi"/>
      <w:lang w:eastAsia="en-US"/>
    </w:rPr>
  </w:style>
  <w:style w:type="paragraph" w:customStyle="1" w:styleId="022A14AEFC6B4EE2AD2F49C010302AE62">
    <w:name w:val="022A14AEFC6B4EE2AD2F49C010302AE62"/>
    <w:rsid w:val="009070F3"/>
    <w:rPr>
      <w:rFonts w:eastAsiaTheme="minorHAnsi"/>
      <w:lang w:eastAsia="en-US"/>
    </w:rPr>
  </w:style>
  <w:style w:type="paragraph" w:customStyle="1" w:styleId="C6BEE8976A4C43B08B589CF9558A44981">
    <w:name w:val="C6BEE8976A4C43B08B589CF9558A44981"/>
    <w:rsid w:val="009070F3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7EB9171F35904F4CBC02B4310BC4961D2">
    <w:name w:val="7EB9171F35904F4CBC02B4310BC4961D2"/>
    <w:rsid w:val="009070F3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F64DFAF3602407F87BC71BA2749F10F2">
    <w:name w:val="BF64DFAF3602407F87BC71BA2749F10F2"/>
    <w:rsid w:val="00E47338"/>
    <w:rPr>
      <w:rFonts w:eastAsiaTheme="minorHAnsi"/>
      <w:lang w:eastAsia="en-US"/>
    </w:rPr>
  </w:style>
  <w:style w:type="paragraph" w:customStyle="1" w:styleId="00A9DA5724794F4F9CCAEB0B1303D3FD2">
    <w:name w:val="00A9DA5724794F4F9CCAEB0B1303D3FD2"/>
    <w:rsid w:val="00E47338"/>
    <w:rPr>
      <w:rFonts w:eastAsiaTheme="minorHAnsi"/>
      <w:lang w:eastAsia="en-US"/>
    </w:rPr>
  </w:style>
  <w:style w:type="paragraph" w:customStyle="1" w:styleId="A353AC87992F41369F455450E218AC8C2">
    <w:name w:val="A353AC87992F41369F455450E218AC8C2"/>
    <w:rsid w:val="00E47338"/>
    <w:rPr>
      <w:rFonts w:eastAsiaTheme="minorHAnsi"/>
      <w:lang w:eastAsia="en-US"/>
    </w:rPr>
  </w:style>
  <w:style w:type="paragraph" w:customStyle="1" w:styleId="022A14AEFC6B4EE2AD2F49C010302AE63">
    <w:name w:val="022A14AEFC6B4EE2AD2F49C010302AE63"/>
    <w:rsid w:val="00E47338"/>
    <w:rPr>
      <w:rFonts w:eastAsiaTheme="minorHAnsi"/>
      <w:lang w:eastAsia="en-US"/>
    </w:rPr>
  </w:style>
  <w:style w:type="paragraph" w:customStyle="1" w:styleId="C6BEE8976A4C43B08B589CF9558A44982">
    <w:name w:val="C6BEE8976A4C43B08B589CF9558A44982"/>
    <w:rsid w:val="00E4733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7EB9171F35904F4CBC02B4310BC4961D3">
    <w:name w:val="7EB9171F35904F4CBC02B4310BC4961D3"/>
    <w:rsid w:val="00E4733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F64DFAF3602407F87BC71BA2749F10F3">
    <w:name w:val="BF64DFAF3602407F87BC71BA2749F10F3"/>
    <w:rsid w:val="00E47338"/>
    <w:rPr>
      <w:rFonts w:eastAsiaTheme="minorHAnsi"/>
      <w:lang w:eastAsia="en-US"/>
    </w:rPr>
  </w:style>
  <w:style w:type="paragraph" w:customStyle="1" w:styleId="00A9DA5724794F4F9CCAEB0B1303D3FD3">
    <w:name w:val="00A9DA5724794F4F9CCAEB0B1303D3FD3"/>
    <w:rsid w:val="00E47338"/>
    <w:rPr>
      <w:rFonts w:eastAsiaTheme="minorHAnsi"/>
      <w:lang w:eastAsia="en-US"/>
    </w:rPr>
  </w:style>
  <w:style w:type="paragraph" w:customStyle="1" w:styleId="A353AC87992F41369F455450E218AC8C3">
    <w:name w:val="A353AC87992F41369F455450E218AC8C3"/>
    <w:rsid w:val="00E47338"/>
    <w:rPr>
      <w:rFonts w:eastAsiaTheme="minorHAnsi"/>
      <w:lang w:eastAsia="en-US"/>
    </w:rPr>
  </w:style>
  <w:style w:type="paragraph" w:customStyle="1" w:styleId="022A14AEFC6B4EE2AD2F49C010302AE64">
    <w:name w:val="022A14AEFC6B4EE2AD2F49C010302AE64"/>
    <w:rsid w:val="00E47338"/>
    <w:rPr>
      <w:rFonts w:eastAsiaTheme="minorHAnsi"/>
      <w:lang w:eastAsia="en-US"/>
    </w:rPr>
  </w:style>
  <w:style w:type="paragraph" w:customStyle="1" w:styleId="C6BEE8976A4C43B08B589CF9558A44983">
    <w:name w:val="C6BEE8976A4C43B08B589CF9558A44983"/>
    <w:rsid w:val="00E4733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7EB9171F35904F4CBC02B4310BC4961D4">
    <w:name w:val="7EB9171F35904F4CBC02B4310BC4961D4"/>
    <w:rsid w:val="00E4733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F64DFAF3602407F87BC71BA2749F10F4">
    <w:name w:val="BF64DFAF3602407F87BC71BA2749F10F4"/>
    <w:rsid w:val="00E47338"/>
    <w:rPr>
      <w:rFonts w:eastAsiaTheme="minorHAnsi"/>
      <w:lang w:eastAsia="en-US"/>
    </w:rPr>
  </w:style>
  <w:style w:type="paragraph" w:customStyle="1" w:styleId="00A9DA5724794F4F9CCAEB0B1303D3FD4">
    <w:name w:val="00A9DA5724794F4F9CCAEB0B1303D3FD4"/>
    <w:rsid w:val="00E47338"/>
    <w:rPr>
      <w:rFonts w:eastAsiaTheme="minorHAnsi"/>
      <w:lang w:eastAsia="en-US"/>
    </w:rPr>
  </w:style>
  <w:style w:type="paragraph" w:customStyle="1" w:styleId="A353AC87992F41369F455450E218AC8C4">
    <w:name w:val="A353AC87992F41369F455450E218AC8C4"/>
    <w:rsid w:val="00E47338"/>
    <w:rPr>
      <w:rFonts w:eastAsiaTheme="minorHAnsi"/>
      <w:lang w:eastAsia="en-US"/>
    </w:rPr>
  </w:style>
  <w:style w:type="paragraph" w:customStyle="1" w:styleId="3F707A5C1DD54898A61E935D324E3BEB">
    <w:name w:val="3F707A5C1DD54898A61E935D324E3BEB"/>
    <w:rsid w:val="00E47338"/>
    <w:rPr>
      <w:rFonts w:eastAsiaTheme="minorHAnsi"/>
      <w:lang w:eastAsia="en-US"/>
    </w:rPr>
  </w:style>
  <w:style w:type="paragraph" w:customStyle="1" w:styleId="C6BEE8976A4C43B08B589CF9558A44984">
    <w:name w:val="C6BEE8976A4C43B08B589CF9558A44984"/>
    <w:rsid w:val="00E4733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7EB9171F35904F4CBC02B4310BC4961D5">
    <w:name w:val="7EB9171F35904F4CBC02B4310BC4961D5"/>
    <w:rsid w:val="00E4733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F64DFAF3602407F87BC71BA2749F10F5">
    <w:name w:val="BF64DFAF3602407F87BC71BA2749F10F5"/>
    <w:rsid w:val="00E47338"/>
    <w:rPr>
      <w:rFonts w:eastAsiaTheme="minorHAnsi"/>
      <w:lang w:eastAsia="en-US"/>
    </w:rPr>
  </w:style>
  <w:style w:type="paragraph" w:customStyle="1" w:styleId="00A9DA5724794F4F9CCAEB0B1303D3FD5">
    <w:name w:val="00A9DA5724794F4F9CCAEB0B1303D3FD5"/>
    <w:rsid w:val="00E47338"/>
    <w:rPr>
      <w:rFonts w:eastAsiaTheme="minorHAnsi"/>
      <w:lang w:eastAsia="en-US"/>
    </w:rPr>
  </w:style>
  <w:style w:type="paragraph" w:customStyle="1" w:styleId="A353AC87992F41369F455450E218AC8C5">
    <w:name w:val="A353AC87992F41369F455450E218AC8C5"/>
    <w:rsid w:val="00E47338"/>
    <w:rPr>
      <w:rFonts w:eastAsiaTheme="minorHAnsi"/>
      <w:lang w:eastAsia="en-US"/>
    </w:rPr>
  </w:style>
  <w:style w:type="paragraph" w:customStyle="1" w:styleId="3F707A5C1DD54898A61E935D324E3BEB1">
    <w:name w:val="3F707A5C1DD54898A61E935D324E3BEB1"/>
    <w:rsid w:val="00E47338"/>
    <w:rPr>
      <w:rFonts w:eastAsiaTheme="minorHAnsi"/>
      <w:lang w:eastAsia="en-US"/>
    </w:rPr>
  </w:style>
  <w:style w:type="paragraph" w:customStyle="1" w:styleId="C6BEE8976A4C43B08B589CF9558A44985">
    <w:name w:val="C6BEE8976A4C43B08B589CF9558A44985"/>
    <w:rsid w:val="00E4733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7EB9171F35904F4CBC02B4310BC4961D6">
    <w:name w:val="7EB9171F35904F4CBC02B4310BC4961D6"/>
    <w:rsid w:val="00E4733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F64DFAF3602407F87BC71BA2749F10F6">
    <w:name w:val="BF64DFAF3602407F87BC71BA2749F10F6"/>
    <w:rsid w:val="00C51104"/>
    <w:rPr>
      <w:rFonts w:eastAsiaTheme="minorHAnsi"/>
      <w:lang w:eastAsia="en-US"/>
    </w:rPr>
  </w:style>
  <w:style w:type="paragraph" w:customStyle="1" w:styleId="00A9DA5724794F4F9CCAEB0B1303D3FD6">
    <w:name w:val="00A9DA5724794F4F9CCAEB0B1303D3FD6"/>
    <w:rsid w:val="00C51104"/>
    <w:rPr>
      <w:rFonts w:eastAsiaTheme="minorHAnsi"/>
      <w:lang w:eastAsia="en-US"/>
    </w:rPr>
  </w:style>
  <w:style w:type="paragraph" w:customStyle="1" w:styleId="A353AC87992F41369F455450E218AC8C6">
    <w:name w:val="A353AC87992F41369F455450E218AC8C6"/>
    <w:rsid w:val="00C51104"/>
    <w:rPr>
      <w:rFonts w:eastAsiaTheme="minorHAnsi"/>
      <w:lang w:eastAsia="en-US"/>
    </w:rPr>
  </w:style>
  <w:style w:type="paragraph" w:customStyle="1" w:styleId="3F707A5C1DD54898A61E935D324E3BEB2">
    <w:name w:val="3F707A5C1DD54898A61E935D324E3BEB2"/>
    <w:rsid w:val="00C51104"/>
    <w:rPr>
      <w:rFonts w:eastAsiaTheme="minorHAnsi"/>
      <w:lang w:eastAsia="en-US"/>
    </w:rPr>
  </w:style>
  <w:style w:type="paragraph" w:customStyle="1" w:styleId="BF64DFAF3602407F87BC71BA2749F10F7">
    <w:name w:val="BF64DFAF3602407F87BC71BA2749F10F7"/>
    <w:rsid w:val="00C51104"/>
    <w:rPr>
      <w:rFonts w:eastAsiaTheme="minorHAnsi"/>
      <w:lang w:eastAsia="en-US"/>
    </w:rPr>
  </w:style>
  <w:style w:type="paragraph" w:customStyle="1" w:styleId="00A9DA5724794F4F9CCAEB0B1303D3FD7">
    <w:name w:val="00A9DA5724794F4F9CCAEB0B1303D3FD7"/>
    <w:rsid w:val="00C51104"/>
    <w:rPr>
      <w:rFonts w:eastAsiaTheme="minorHAnsi"/>
      <w:lang w:eastAsia="en-US"/>
    </w:rPr>
  </w:style>
  <w:style w:type="paragraph" w:customStyle="1" w:styleId="A353AC87992F41369F455450E218AC8C7">
    <w:name w:val="A353AC87992F41369F455450E218AC8C7"/>
    <w:rsid w:val="00C51104"/>
    <w:rPr>
      <w:rFonts w:eastAsiaTheme="minorHAnsi"/>
      <w:lang w:eastAsia="en-US"/>
    </w:rPr>
  </w:style>
  <w:style w:type="paragraph" w:customStyle="1" w:styleId="3F707A5C1DD54898A61E935D324E3BEB3">
    <w:name w:val="3F707A5C1DD54898A61E935D324E3BEB3"/>
    <w:rsid w:val="00C51104"/>
    <w:rPr>
      <w:rFonts w:eastAsiaTheme="minorHAnsi"/>
      <w:lang w:eastAsia="en-US"/>
    </w:rPr>
  </w:style>
  <w:style w:type="paragraph" w:customStyle="1" w:styleId="BF64DFAF3602407F87BC71BA2749F10F8">
    <w:name w:val="BF64DFAF3602407F87BC71BA2749F10F8"/>
    <w:rsid w:val="00C51104"/>
    <w:rPr>
      <w:rFonts w:eastAsiaTheme="minorHAnsi"/>
      <w:lang w:eastAsia="en-US"/>
    </w:rPr>
  </w:style>
  <w:style w:type="paragraph" w:customStyle="1" w:styleId="00A9DA5724794F4F9CCAEB0B1303D3FD8">
    <w:name w:val="00A9DA5724794F4F9CCAEB0B1303D3FD8"/>
    <w:rsid w:val="00C51104"/>
    <w:rPr>
      <w:rFonts w:eastAsiaTheme="minorHAnsi"/>
      <w:lang w:eastAsia="en-US"/>
    </w:rPr>
  </w:style>
  <w:style w:type="paragraph" w:customStyle="1" w:styleId="A353AC87992F41369F455450E218AC8C8">
    <w:name w:val="A353AC87992F41369F455450E218AC8C8"/>
    <w:rsid w:val="00C51104"/>
    <w:rPr>
      <w:rFonts w:eastAsiaTheme="minorHAnsi"/>
      <w:lang w:eastAsia="en-US"/>
    </w:rPr>
  </w:style>
  <w:style w:type="paragraph" w:customStyle="1" w:styleId="BF64DFAF3602407F87BC71BA2749F10F9">
    <w:name w:val="BF64DFAF3602407F87BC71BA2749F10F9"/>
    <w:rsid w:val="00C51104"/>
    <w:rPr>
      <w:rFonts w:eastAsiaTheme="minorHAnsi"/>
      <w:lang w:eastAsia="en-US"/>
    </w:rPr>
  </w:style>
  <w:style w:type="paragraph" w:customStyle="1" w:styleId="00A9DA5724794F4F9CCAEB0B1303D3FD9">
    <w:name w:val="00A9DA5724794F4F9CCAEB0B1303D3FD9"/>
    <w:rsid w:val="00C51104"/>
    <w:rPr>
      <w:rFonts w:eastAsiaTheme="minorHAnsi"/>
      <w:lang w:eastAsia="en-US"/>
    </w:rPr>
  </w:style>
  <w:style w:type="paragraph" w:customStyle="1" w:styleId="A353AC87992F41369F455450E218AC8C9">
    <w:name w:val="A353AC87992F41369F455450E218AC8C9"/>
    <w:rsid w:val="00C51104"/>
    <w:rPr>
      <w:rFonts w:eastAsiaTheme="minorHAnsi"/>
      <w:lang w:eastAsia="en-US"/>
    </w:rPr>
  </w:style>
  <w:style w:type="paragraph" w:customStyle="1" w:styleId="3F707A5C1DD54898A61E935D324E3BEB4">
    <w:name w:val="3F707A5C1DD54898A61E935D324E3BEB4"/>
    <w:rsid w:val="00C51104"/>
    <w:rPr>
      <w:rFonts w:eastAsiaTheme="minorHAnsi"/>
      <w:lang w:eastAsia="en-US"/>
    </w:rPr>
  </w:style>
  <w:style w:type="paragraph" w:customStyle="1" w:styleId="BF64DFAF3602407F87BC71BA2749F10F10">
    <w:name w:val="BF64DFAF3602407F87BC71BA2749F10F10"/>
    <w:rsid w:val="00C51104"/>
    <w:rPr>
      <w:rFonts w:eastAsiaTheme="minorHAnsi"/>
      <w:lang w:eastAsia="en-US"/>
    </w:rPr>
  </w:style>
  <w:style w:type="paragraph" w:customStyle="1" w:styleId="00A9DA5724794F4F9CCAEB0B1303D3FD10">
    <w:name w:val="00A9DA5724794F4F9CCAEB0B1303D3FD10"/>
    <w:rsid w:val="00C51104"/>
    <w:rPr>
      <w:rFonts w:eastAsiaTheme="minorHAnsi"/>
      <w:lang w:eastAsia="en-US"/>
    </w:rPr>
  </w:style>
  <w:style w:type="paragraph" w:customStyle="1" w:styleId="A353AC87992F41369F455450E218AC8C10">
    <w:name w:val="A353AC87992F41369F455450E218AC8C10"/>
    <w:rsid w:val="00C51104"/>
    <w:rPr>
      <w:rFonts w:eastAsiaTheme="minorHAnsi"/>
      <w:lang w:eastAsia="en-US"/>
    </w:rPr>
  </w:style>
  <w:style w:type="paragraph" w:customStyle="1" w:styleId="BF64DFAF3602407F87BC71BA2749F10F11">
    <w:name w:val="BF64DFAF3602407F87BC71BA2749F10F11"/>
    <w:rsid w:val="00C21A1A"/>
    <w:rPr>
      <w:rFonts w:eastAsiaTheme="minorHAnsi"/>
      <w:lang w:eastAsia="en-US"/>
    </w:rPr>
  </w:style>
  <w:style w:type="paragraph" w:customStyle="1" w:styleId="00A9DA5724794F4F9CCAEB0B1303D3FD11">
    <w:name w:val="00A9DA5724794F4F9CCAEB0B1303D3FD11"/>
    <w:rsid w:val="00C21A1A"/>
    <w:rPr>
      <w:rFonts w:eastAsiaTheme="minorHAnsi"/>
      <w:lang w:eastAsia="en-US"/>
    </w:rPr>
  </w:style>
  <w:style w:type="paragraph" w:customStyle="1" w:styleId="A353AC87992F41369F455450E218AC8C11">
    <w:name w:val="A353AC87992F41369F455450E218AC8C11"/>
    <w:rsid w:val="00C21A1A"/>
    <w:rPr>
      <w:rFonts w:eastAsiaTheme="minorHAnsi"/>
      <w:lang w:eastAsia="en-US"/>
    </w:rPr>
  </w:style>
  <w:style w:type="paragraph" w:customStyle="1" w:styleId="3F707A5C1DD54898A61E935D324E3BEB5">
    <w:name w:val="3F707A5C1DD54898A61E935D324E3BEB5"/>
    <w:rsid w:val="00C21A1A"/>
    <w:rPr>
      <w:rFonts w:eastAsiaTheme="minorHAnsi"/>
      <w:lang w:eastAsia="en-US"/>
    </w:rPr>
  </w:style>
  <w:style w:type="paragraph" w:customStyle="1" w:styleId="C6BEE8976A4C43B08B589CF9558A44986">
    <w:name w:val="C6BEE8976A4C43B08B589CF9558A44986"/>
    <w:rsid w:val="00C21A1A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7EB9171F35904F4CBC02B4310BC4961D7">
    <w:name w:val="7EB9171F35904F4CBC02B4310BC4961D7"/>
    <w:rsid w:val="00C21A1A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F64DFAF3602407F87BC71BA2749F10F12">
    <w:name w:val="BF64DFAF3602407F87BC71BA2749F10F12"/>
    <w:rsid w:val="00C21A1A"/>
    <w:rPr>
      <w:rFonts w:eastAsiaTheme="minorHAnsi"/>
      <w:lang w:eastAsia="en-US"/>
    </w:rPr>
  </w:style>
  <w:style w:type="paragraph" w:customStyle="1" w:styleId="00A9DA5724794F4F9CCAEB0B1303D3FD12">
    <w:name w:val="00A9DA5724794F4F9CCAEB0B1303D3FD12"/>
    <w:rsid w:val="00C21A1A"/>
    <w:rPr>
      <w:rFonts w:eastAsiaTheme="minorHAnsi"/>
      <w:lang w:eastAsia="en-US"/>
    </w:rPr>
  </w:style>
  <w:style w:type="paragraph" w:customStyle="1" w:styleId="A353AC87992F41369F455450E218AC8C12">
    <w:name w:val="A353AC87992F41369F455450E218AC8C12"/>
    <w:rsid w:val="00C21A1A"/>
    <w:rPr>
      <w:rFonts w:eastAsiaTheme="minorHAnsi"/>
      <w:lang w:eastAsia="en-US"/>
    </w:rPr>
  </w:style>
  <w:style w:type="paragraph" w:customStyle="1" w:styleId="3F707A5C1DD54898A61E935D324E3BEB6">
    <w:name w:val="3F707A5C1DD54898A61E935D324E3BEB6"/>
    <w:rsid w:val="00C21A1A"/>
    <w:rPr>
      <w:rFonts w:eastAsiaTheme="minorHAnsi"/>
      <w:lang w:eastAsia="en-US"/>
    </w:rPr>
  </w:style>
  <w:style w:type="paragraph" w:customStyle="1" w:styleId="C6BEE8976A4C43B08B589CF9558A44987">
    <w:name w:val="C6BEE8976A4C43B08B589CF9558A44987"/>
    <w:rsid w:val="00C21A1A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7EB9171F35904F4CBC02B4310BC4961D8">
    <w:name w:val="7EB9171F35904F4CBC02B4310BC4961D8"/>
    <w:rsid w:val="00C21A1A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FA612-3CD6-4137-B662-CDE57461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cp:lastPrinted>2015-12-04T11:20:00Z</cp:lastPrinted>
  <dcterms:created xsi:type="dcterms:W3CDTF">2016-01-25T10:44:00Z</dcterms:created>
  <dcterms:modified xsi:type="dcterms:W3CDTF">2016-01-25T11:30:00Z</dcterms:modified>
</cp:coreProperties>
</file>